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64988">
      <w:pPr>
        <w:pStyle w:val="6"/>
        <w:spacing w:after="575"/>
        <w:jc w:val="center"/>
        <w:rPr>
          <w:sz w:val="8"/>
        </w:rPr>
      </w:pPr>
      <w:r>
        <w:rPr>
          <w:rFonts w:hint="eastAsia"/>
          <w:sz w:val="40"/>
        </w:rPr>
        <w:t>电放</w:t>
      </w:r>
      <w:r>
        <w:rPr>
          <w:sz w:val="40"/>
        </w:rPr>
        <w:t>/SEAWAYBILL</w:t>
      </w:r>
      <w:r>
        <w:rPr>
          <w:rFonts w:hint="eastAsia"/>
          <w:sz w:val="40"/>
        </w:rPr>
        <w:t>担保函</w:t>
      </w:r>
    </w:p>
    <w:p w14:paraId="67987667">
      <w:pPr>
        <w:pStyle w:val="6"/>
        <w:spacing w:after="575"/>
      </w:pPr>
      <w:r>
        <w:rPr>
          <w:rFonts w:hint="eastAsia"/>
        </w:rPr>
        <w:t>致：宁波港东南船务代理有限公司</w:t>
      </w:r>
      <w:r>
        <w:rPr>
          <w:rFonts w:hint="eastAsia"/>
          <w:lang w:val="en-US" w:eastAsia="zh-CN"/>
        </w:rPr>
        <w:t>太仓分公司</w:t>
      </w:r>
      <w:bookmarkStart w:id="4" w:name="_GoBack"/>
      <w:bookmarkEnd w:id="4"/>
      <w:r>
        <w:t xml:space="preserve"> </w:t>
      </w:r>
    </w:p>
    <w:p w14:paraId="24C92F1E">
      <w:pPr>
        <w:rPr>
          <w:sz w:val="22"/>
          <w:szCs w:val="24"/>
        </w:rPr>
      </w:pPr>
      <w:r>
        <w:rPr>
          <w:rFonts w:hint="eastAsia"/>
          <w:sz w:val="22"/>
          <w:szCs w:val="24"/>
        </w:rPr>
        <w:t>对于以下所述货物：</w:t>
      </w:r>
    </w:p>
    <w:p w14:paraId="5C536709">
      <w:pPr>
        <w:rPr>
          <w:sz w:val="22"/>
          <w:szCs w:val="24"/>
        </w:rPr>
      </w:pPr>
    </w:p>
    <w:p w14:paraId="0FCCC0CA">
      <w:pPr>
        <w:rPr>
          <w:sz w:val="22"/>
          <w:szCs w:val="24"/>
        </w:rPr>
      </w:pPr>
      <w:r>
        <w:rPr>
          <w:sz w:val="22"/>
          <w:szCs w:val="24"/>
        </w:rPr>
        <w:t>VSL/VOY</w:t>
      </w:r>
      <w:r>
        <w:rPr>
          <w:rFonts w:hint="eastAsia"/>
          <w:sz w:val="22"/>
          <w:szCs w:val="24"/>
        </w:rPr>
        <w:t>（船名航次）：</w:t>
      </w:r>
      <w:r>
        <w:rPr>
          <w:sz w:val="22"/>
          <w:szCs w:val="24"/>
          <w:u w:val="single"/>
        </w:rPr>
        <w:t xml:space="preserve">                                     </w:t>
      </w:r>
    </w:p>
    <w:p w14:paraId="0CB7FCD0">
      <w:pPr>
        <w:rPr>
          <w:sz w:val="22"/>
          <w:szCs w:val="24"/>
        </w:rPr>
      </w:pPr>
    </w:p>
    <w:p w14:paraId="4DD32E97">
      <w:pPr>
        <w:rPr>
          <w:sz w:val="22"/>
          <w:szCs w:val="24"/>
          <w:u w:val="single"/>
        </w:rPr>
      </w:pPr>
      <w:r>
        <w:rPr>
          <w:sz w:val="22"/>
          <w:szCs w:val="24"/>
        </w:rPr>
        <w:t>B/L NO</w:t>
      </w:r>
      <w:r>
        <w:rPr>
          <w:rFonts w:hint="eastAsia"/>
          <w:sz w:val="22"/>
          <w:szCs w:val="24"/>
        </w:rPr>
        <w:t>（提单号）：</w:t>
      </w:r>
      <w:r>
        <w:rPr>
          <w:sz w:val="22"/>
          <w:szCs w:val="24"/>
          <w:u w:val="single"/>
        </w:rPr>
        <w:t xml:space="preserve">                                          </w:t>
      </w:r>
    </w:p>
    <w:p w14:paraId="707F8E61">
      <w:pPr>
        <w:rPr>
          <w:sz w:val="22"/>
          <w:szCs w:val="24"/>
        </w:rPr>
      </w:pPr>
    </w:p>
    <w:p w14:paraId="0071EE93">
      <w:pPr>
        <w:rPr>
          <w:sz w:val="22"/>
          <w:szCs w:val="24"/>
          <w:u w:val="single"/>
        </w:rPr>
      </w:pPr>
      <w:r>
        <w:rPr>
          <w:sz w:val="22"/>
          <w:szCs w:val="24"/>
        </w:rPr>
        <w:t>SHIPPER</w:t>
      </w:r>
      <w:r>
        <w:rPr>
          <w:rFonts w:hint="eastAsia"/>
          <w:sz w:val="22"/>
          <w:szCs w:val="24"/>
        </w:rPr>
        <w:t>（发货人）：</w:t>
      </w:r>
      <w:r>
        <w:rPr>
          <w:sz w:val="22"/>
          <w:szCs w:val="24"/>
          <w:u w:val="single"/>
        </w:rPr>
        <w:t xml:space="preserve">                                        </w:t>
      </w:r>
    </w:p>
    <w:p w14:paraId="5BC6FD49">
      <w:pPr>
        <w:rPr>
          <w:sz w:val="22"/>
          <w:szCs w:val="24"/>
        </w:rPr>
      </w:pPr>
    </w:p>
    <w:p w14:paraId="781A709C">
      <w:pPr>
        <w:rPr>
          <w:sz w:val="22"/>
          <w:szCs w:val="24"/>
          <w:u w:val="single"/>
        </w:rPr>
      </w:pPr>
      <w:r>
        <w:rPr>
          <w:sz w:val="22"/>
          <w:szCs w:val="24"/>
        </w:rPr>
        <w:t>CNEE</w:t>
      </w:r>
      <w:r>
        <w:rPr>
          <w:rFonts w:hint="eastAsia"/>
          <w:sz w:val="22"/>
          <w:szCs w:val="24"/>
        </w:rPr>
        <w:t>（收货人）：</w:t>
      </w:r>
      <w:r>
        <w:rPr>
          <w:sz w:val="22"/>
          <w:szCs w:val="24"/>
          <w:u w:val="single"/>
        </w:rPr>
        <w:t xml:space="preserve">                                           </w:t>
      </w:r>
    </w:p>
    <w:p w14:paraId="006B69C4">
      <w:pPr>
        <w:pStyle w:val="5"/>
        <w:shd w:val="clear" w:color="auto" w:fill="FFFFFF"/>
        <w:spacing w:after="240" w:afterAutospacing="0"/>
        <w:rPr>
          <w:rFonts w:ascii="Segoe UI" w:hAnsi="Segoe UI" w:cs="Segoe UI"/>
          <w:color w:val="0F1115"/>
          <w:sz w:val="22"/>
        </w:rPr>
      </w:pPr>
      <w:r>
        <w:rPr>
          <w:rFonts w:ascii="Segoe UI" w:hAnsi="Segoe UI" w:cs="Segoe UI"/>
          <w:color w:val="0F1115"/>
          <w:sz w:val="22"/>
        </w:rPr>
        <w:t>关于上述提单项下货物，鉴于该货物为我司进口货物，且</w:t>
      </w:r>
      <w:r>
        <w:rPr>
          <w:rFonts w:hint="eastAsia" w:ascii="Segoe UI" w:hAnsi="Segoe UI" w:cs="Segoe UI"/>
          <w:color w:val="0F1115"/>
          <w:sz w:val="22"/>
        </w:rPr>
        <w:t>托运人已将上述全套正本提单交回贵公司所代理船公司起运港的代理人并办妥电放手续，或</w:t>
      </w:r>
      <w:r>
        <w:rPr>
          <w:rFonts w:ascii="Segoe UI" w:hAnsi="Segoe UI" w:cs="Segoe UI"/>
          <w:color w:val="0F1115"/>
          <w:sz w:val="22"/>
        </w:rPr>
        <w:t>贵司代理之船公司已签发不可转让海运单</w:t>
      </w:r>
      <w:r>
        <w:rPr>
          <w:rFonts w:hint="eastAsia" w:ascii="Segoe UI" w:hAnsi="Segoe UI" w:cs="Segoe UI"/>
          <w:color w:val="0F1115"/>
          <w:sz w:val="22"/>
        </w:rPr>
        <w:t>（</w:t>
      </w:r>
      <w:r>
        <w:rPr>
          <w:rFonts w:ascii="Segoe UI" w:hAnsi="Segoe UI" w:cs="Segoe UI"/>
          <w:color w:val="0F1115"/>
          <w:sz w:val="22"/>
        </w:rPr>
        <w:t>Sea Waybill</w:t>
      </w:r>
      <w:r>
        <w:rPr>
          <w:rFonts w:hint="eastAsia" w:ascii="Segoe UI" w:hAnsi="Segoe UI" w:cs="Segoe UI"/>
          <w:color w:val="0F1115"/>
          <w:sz w:val="22"/>
        </w:rPr>
        <w:t>）</w:t>
      </w:r>
      <w:r>
        <w:rPr>
          <w:rFonts w:ascii="Segoe UI" w:hAnsi="Segoe UI" w:cs="Segoe UI"/>
          <w:color w:val="0F1115"/>
          <w:sz w:val="22"/>
        </w:rPr>
        <w:t>，</w:t>
      </w:r>
      <w:r>
        <w:rPr>
          <w:rFonts w:hint="eastAsia" w:ascii="Segoe UI" w:hAnsi="Segoe UI" w:cs="Segoe UI"/>
          <w:color w:val="0F1115"/>
          <w:sz w:val="22"/>
        </w:rPr>
        <w:t>据此，我司请求不凭正本提单而仅凭本保证函向贵司换领提货单（</w:t>
      </w:r>
      <w:r>
        <w:rPr>
          <w:rFonts w:ascii="Segoe UI" w:hAnsi="Segoe UI" w:cs="Segoe UI"/>
          <w:color w:val="0F1115"/>
          <w:sz w:val="22"/>
        </w:rPr>
        <w:t>Delivery Order）。</w:t>
      </w:r>
      <w:bookmarkStart w:id="0" w:name="OLE_LINK6"/>
      <w:bookmarkStart w:id="1" w:name="OLE_LINK7"/>
    </w:p>
    <w:p w14:paraId="76F1AF45">
      <w:pPr>
        <w:pStyle w:val="5"/>
        <w:shd w:val="clear" w:color="auto" w:fill="FFFFFF"/>
        <w:spacing w:after="240" w:afterAutospacing="0"/>
        <w:rPr>
          <w:rFonts w:ascii="Segoe UI" w:hAnsi="Segoe UI" w:cs="Segoe UI"/>
          <w:color w:val="0F1115"/>
          <w:sz w:val="22"/>
        </w:rPr>
      </w:pPr>
      <w:r>
        <w:rPr>
          <w:rFonts w:hint="eastAsia" w:ascii="Segoe UI" w:hAnsi="Segoe UI" w:cs="Segoe UI"/>
          <w:color w:val="0F1115"/>
          <w:sz w:val="22"/>
        </w:rPr>
        <w:t>鉴于贵司应我司要求实施上述操作</w:t>
      </w:r>
      <w:r>
        <w:rPr>
          <w:rFonts w:ascii="Segoe UI" w:hAnsi="Segoe UI" w:cs="Segoe UI"/>
          <w:color w:val="0F1115"/>
          <w:sz w:val="22"/>
        </w:rPr>
        <w:t>，</w:t>
      </w:r>
      <w:r>
        <w:rPr>
          <w:rFonts w:hint="eastAsia" w:ascii="Segoe UI" w:hAnsi="Segoe UI" w:cs="Segoe UI"/>
          <w:color w:val="0F1115"/>
          <w:sz w:val="22"/>
        </w:rPr>
        <w:t>现</w:t>
      </w:r>
      <w:r>
        <w:rPr>
          <w:rFonts w:ascii="Segoe UI" w:hAnsi="Segoe UI" w:cs="Segoe UI"/>
          <w:color w:val="0F1115"/>
          <w:sz w:val="22"/>
        </w:rPr>
        <w:t>我司以不可撤销的连带责任方式向贵司承诺：</w:t>
      </w:r>
    </w:p>
    <w:bookmarkEnd w:id="0"/>
    <w:bookmarkEnd w:id="1"/>
    <w:p w14:paraId="6DF437B4">
      <w:pPr>
        <w:pStyle w:val="5"/>
        <w:numPr>
          <w:ilvl w:val="0"/>
          <w:numId w:val="1"/>
        </w:numPr>
        <w:shd w:val="clear" w:color="auto" w:fill="FFFFFF"/>
        <w:spacing w:after="0" w:afterAutospacing="0"/>
        <w:ind w:left="0"/>
        <w:jc w:val="both"/>
        <w:rPr>
          <w:rFonts w:ascii="Segoe UI" w:hAnsi="Segoe UI" w:cs="Segoe UI"/>
          <w:color w:val="0F1115"/>
          <w:sz w:val="22"/>
        </w:rPr>
      </w:pPr>
      <w:bookmarkStart w:id="2" w:name="OLE_LINK5"/>
      <w:bookmarkStart w:id="3" w:name="OLE_LINK4"/>
      <w:r>
        <w:rPr>
          <w:rFonts w:ascii="Segoe UI" w:hAnsi="Segoe UI" w:cs="Segoe UI"/>
          <w:color w:val="0F1115"/>
          <w:sz w:val="22"/>
        </w:rPr>
        <w:t>我司接受并遵守贵司代理船公司的</w:t>
      </w:r>
      <w:r>
        <w:rPr>
          <w:rFonts w:hint="eastAsia" w:ascii="Segoe UI" w:hAnsi="Segoe UI" w:cs="Segoe UI"/>
          <w:color w:val="0F1115"/>
          <w:sz w:val="22"/>
        </w:rPr>
        <w:t>全部</w:t>
      </w:r>
      <w:r>
        <w:rPr>
          <w:rFonts w:ascii="Segoe UI" w:hAnsi="Segoe UI" w:cs="Segoe UI"/>
          <w:color w:val="0F1115"/>
          <w:sz w:val="22"/>
        </w:rPr>
        <w:t>提单条款，</w:t>
      </w:r>
      <w:r>
        <w:rPr>
          <w:rFonts w:hint="eastAsia" w:ascii="Segoe UI" w:hAnsi="Segoe UI" w:cs="Segoe UI"/>
          <w:color w:val="0F1115"/>
          <w:sz w:val="22"/>
        </w:rPr>
        <w:t>履行相应的提单义务，</w:t>
      </w:r>
      <w:r>
        <w:rPr>
          <w:rFonts w:ascii="Segoe UI" w:hAnsi="Segoe UI" w:cs="Segoe UI"/>
          <w:color w:val="0F1115"/>
          <w:sz w:val="22"/>
        </w:rPr>
        <w:t>不因提单或运输合同存在任何争议而影响本保函效力。</w:t>
      </w:r>
      <w:r>
        <w:rPr>
          <w:rFonts w:hint="eastAsia" w:ascii="Segoe UI" w:hAnsi="Segoe UI" w:cs="Segoe UI"/>
          <w:color w:val="0F1115"/>
          <w:sz w:val="22"/>
        </w:rPr>
        <w:t>贵公司应我公司要求所做的上述安排视为贵公司已依据提单条款代理船公司向我公司履行了交付货物的义务，贵公司不承担由此而可能或实际产生的无单放货责任和由此给我司造成的任何损失。</w:t>
      </w:r>
    </w:p>
    <w:p w14:paraId="0B37F153">
      <w:pPr>
        <w:pStyle w:val="5"/>
        <w:numPr>
          <w:ilvl w:val="0"/>
          <w:numId w:val="1"/>
        </w:numPr>
        <w:shd w:val="clear" w:color="auto" w:fill="FFFFFF"/>
        <w:spacing w:after="0" w:afterAutospacing="0"/>
        <w:ind w:left="0"/>
        <w:jc w:val="both"/>
        <w:rPr>
          <w:rFonts w:ascii="Segoe UI" w:hAnsi="Segoe UI" w:cs="Segoe UI"/>
          <w:color w:val="0F1115"/>
          <w:sz w:val="22"/>
        </w:rPr>
      </w:pPr>
      <w:r>
        <w:rPr>
          <w:rFonts w:ascii="Segoe UI" w:hAnsi="Segoe UI" w:cs="Segoe UI"/>
          <w:color w:val="0F1115"/>
          <w:sz w:val="22"/>
        </w:rPr>
        <w:t>我司无条件承担因贵司依本保函放货所引发的一切风险、责任和损失，包括但不限于因第三方（如正本提单持有人）主张权利而导致贵司遭受的全部损失及相关费用。我司放弃要求贵司先向他方追偿的权利。我司</w:t>
      </w:r>
      <w:r>
        <w:rPr>
          <w:rFonts w:hint="eastAsia" w:ascii="Segoe UI" w:hAnsi="Segoe UI" w:cs="Segoe UI"/>
          <w:color w:val="0F1115"/>
          <w:sz w:val="22"/>
        </w:rPr>
        <w:t>保证</w:t>
      </w:r>
      <w:r>
        <w:rPr>
          <w:rFonts w:ascii="Segoe UI" w:hAnsi="Segoe UI" w:cs="Segoe UI"/>
          <w:color w:val="0F1115"/>
          <w:sz w:val="22"/>
        </w:rPr>
        <w:t>与托运人不存在任何纠纷。</w:t>
      </w:r>
    </w:p>
    <w:p w14:paraId="0F58D42C">
      <w:pPr>
        <w:pStyle w:val="5"/>
        <w:numPr>
          <w:ilvl w:val="0"/>
          <w:numId w:val="1"/>
        </w:numPr>
        <w:shd w:val="clear" w:color="auto" w:fill="FFFFFF"/>
        <w:spacing w:after="0" w:afterAutospacing="0"/>
        <w:ind w:left="0"/>
        <w:jc w:val="both"/>
        <w:rPr>
          <w:rFonts w:ascii="Segoe UI" w:hAnsi="Segoe UI" w:cs="Segoe UI"/>
          <w:color w:val="0F1115"/>
          <w:sz w:val="22"/>
        </w:rPr>
      </w:pPr>
      <w:r>
        <w:rPr>
          <w:rFonts w:hint="eastAsia" w:ascii="Segoe UI" w:hAnsi="Segoe UI" w:cs="Segoe UI"/>
          <w:color w:val="0F1115"/>
          <w:sz w:val="22"/>
        </w:rPr>
        <w:t>若贵司或贵司雇员因本保函涉及诉讼、仲裁或财产（包括银行账户）被采取保全措施，我司将承担由此产生的全部法律费用及差旅费且提供足额担保以解除相关限制。</w:t>
      </w:r>
    </w:p>
    <w:p w14:paraId="088D3169">
      <w:pPr>
        <w:pStyle w:val="5"/>
        <w:numPr>
          <w:ilvl w:val="0"/>
          <w:numId w:val="1"/>
        </w:numPr>
        <w:shd w:val="clear" w:color="auto" w:fill="FFFFFF"/>
        <w:spacing w:after="0" w:afterAutospacing="0"/>
        <w:ind w:left="0"/>
        <w:jc w:val="both"/>
        <w:rPr>
          <w:rFonts w:ascii="Segoe UI" w:hAnsi="Segoe UI" w:cs="Segoe UI"/>
          <w:color w:val="0F1115"/>
          <w:sz w:val="22"/>
        </w:rPr>
      </w:pPr>
      <w:r>
        <w:rPr>
          <w:rFonts w:hint="eastAsia" w:ascii="Segoe UI" w:hAnsi="Segoe UI" w:cs="Segoe UI"/>
          <w:color w:val="0F1115"/>
          <w:sz w:val="22"/>
        </w:rPr>
        <w:t>凡已电放或签发海运单的货物发生我公司拒绝提领、逾期提领或所涉货物因贸易纠纷、违规违法而被承运人、权力部门或法院拍卖、销毁或退运等情形的，我司同意承担由此给贵司造成的全部损失，包括不限于货物装卸费、仓储费、拍卖</w:t>
      </w:r>
      <w:r>
        <w:rPr>
          <w:rFonts w:ascii="Segoe UI" w:hAnsi="Segoe UI" w:cs="Segoe UI"/>
          <w:color w:val="0F1115"/>
          <w:sz w:val="22"/>
        </w:rPr>
        <w:t>/销毁处置费、退运海运费、</w:t>
      </w:r>
      <w:r>
        <w:rPr>
          <w:rFonts w:hint="eastAsia" w:ascii="Segoe UI" w:hAnsi="Segoe UI" w:cs="Segoe UI"/>
          <w:color w:val="0F1115"/>
          <w:sz w:val="22"/>
        </w:rPr>
        <w:t>滞箱费、</w:t>
      </w:r>
      <w:r>
        <w:rPr>
          <w:rFonts w:ascii="Segoe UI" w:hAnsi="Segoe UI" w:cs="Segoe UI"/>
          <w:color w:val="0F1115"/>
          <w:sz w:val="22"/>
        </w:rPr>
        <w:t>律师费</w:t>
      </w:r>
      <w:r>
        <w:rPr>
          <w:rFonts w:hint="eastAsia" w:ascii="Segoe UI" w:hAnsi="Segoe UI" w:cs="Segoe UI"/>
          <w:color w:val="0F1115"/>
          <w:sz w:val="22"/>
        </w:rPr>
        <w:t>等</w:t>
      </w:r>
      <w:r>
        <w:rPr>
          <w:rFonts w:ascii="Segoe UI" w:hAnsi="Segoe UI" w:cs="Segoe UI"/>
          <w:color w:val="0F1115"/>
          <w:sz w:val="22"/>
        </w:rPr>
        <w:t>。</w:t>
      </w:r>
    </w:p>
    <w:p w14:paraId="21F44DE2">
      <w:pPr>
        <w:pStyle w:val="5"/>
        <w:numPr>
          <w:ilvl w:val="0"/>
          <w:numId w:val="1"/>
        </w:numPr>
        <w:shd w:val="clear" w:color="auto" w:fill="FFFFFF"/>
        <w:spacing w:after="0" w:afterAutospacing="0"/>
        <w:ind w:left="0"/>
        <w:jc w:val="both"/>
        <w:rPr>
          <w:rFonts w:ascii="Segoe UI" w:hAnsi="Segoe UI" w:cs="Segoe UI"/>
          <w:color w:val="0F1115"/>
          <w:sz w:val="22"/>
        </w:rPr>
      </w:pPr>
      <w:r>
        <w:rPr>
          <w:rFonts w:hint="eastAsia" w:ascii="Segoe UI" w:hAnsi="Segoe UI" w:cs="Segoe UI"/>
          <w:color w:val="0F1115"/>
          <w:sz w:val="22"/>
        </w:rPr>
        <w:t>在我司凭本保函换单前或虽已换单但未向我司实际交付货物前，凡发生托运人取消电放或要求变更收货人等情形的，贵司有权依法拒绝办理换单手续和</w:t>
      </w:r>
      <w:r>
        <w:rPr>
          <w:rFonts w:ascii="Segoe UI" w:hAnsi="Segoe UI" w:cs="Segoe UI"/>
          <w:color w:val="0F1115"/>
          <w:sz w:val="22"/>
        </w:rPr>
        <w:t>/或</w:t>
      </w:r>
      <w:r>
        <w:rPr>
          <w:rFonts w:hint="eastAsia" w:ascii="Segoe UI" w:hAnsi="Segoe UI" w:cs="Segoe UI"/>
          <w:color w:val="0F1115"/>
          <w:sz w:val="22"/>
        </w:rPr>
        <w:t>撤销换单并拒绝</w:t>
      </w:r>
      <w:r>
        <w:rPr>
          <w:rFonts w:ascii="Segoe UI" w:hAnsi="Segoe UI" w:cs="Segoe UI"/>
          <w:color w:val="0F1115"/>
          <w:sz w:val="22"/>
        </w:rPr>
        <w:t>向我司交付货物，贵司不承担由此给我司造成的任何损失。</w:t>
      </w:r>
    </w:p>
    <w:bookmarkEnd w:id="2"/>
    <w:bookmarkEnd w:id="3"/>
    <w:p w14:paraId="610871C9">
      <w:pPr>
        <w:pStyle w:val="5"/>
        <w:numPr>
          <w:ilvl w:val="0"/>
          <w:numId w:val="1"/>
        </w:numPr>
        <w:shd w:val="clear" w:color="auto" w:fill="FFFFFF"/>
        <w:spacing w:after="0" w:afterAutospacing="0"/>
        <w:ind w:left="0"/>
        <w:jc w:val="both"/>
        <w:rPr>
          <w:rFonts w:ascii="Segoe UI" w:hAnsi="Segoe UI" w:cs="Segoe UI"/>
          <w:color w:val="0F1115"/>
          <w:sz w:val="22"/>
        </w:rPr>
      </w:pPr>
      <w:r>
        <w:rPr>
          <w:rFonts w:hint="eastAsia" w:ascii="Segoe UI" w:hAnsi="Segoe UI" w:cs="Segoe UI"/>
          <w:color w:val="0F1115"/>
          <w:sz w:val="22"/>
        </w:rPr>
        <w:t xml:space="preserve">法律适用与生效期间：本保函适用中国法律并接受中国法院管辖，本保函自我司签发之日起二年内有效。 </w:t>
      </w:r>
      <w:r>
        <w:rPr>
          <w:rFonts w:ascii="Segoe UI" w:hAnsi="Segoe UI" w:cs="Segoe UI"/>
          <w:color w:val="0F1115"/>
          <w:sz w:val="22"/>
        </w:rPr>
        <w:t xml:space="preserve">    </w:t>
      </w:r>
    </w:p>
    <w:p w14:paraId="76AB7034">
      <w:pPr>
        <w:pStyle w:val="5"/>
        <w:shd w:val="clear" w:color="auto" w:fill="FFFFFF"/>
        <w:spacing w:after="0" w:afterAutospacing="0"/>
        <w:ind w:firstLine="4840" w:firstLineChars="2200"/>
        <w:jc w:val="both"/>
        <w:rPr>
          <w:rFonts w:ascii="Segoe UI" w:hAnsi="Segoe UI" w:cs="Segoe UI"/>
          <w:color w:val="0F1115"/>
          <w:sz w:val="22"/>
        </w:rPr>
      </w:pPr>
      <w:r>
        <w:rPr>
          <w:rFonts w:hint="eastAsia" w:ascii="Segoe UI" w:hAnsi="Segoe UI" w:cs="Segoe UI"/>
          <w:color w:val="0F1115"/>
          <w:sz w:val="22"/>
        </w:rPr>
        <w:t>收货人公章：</w:t>
      </w:r>
    </w:p>
    <w:p w14:paraId="19810F5A">
      <w:pPr>
        <w:pStyle w:val="6"/>
        <w:ind w:left="720" w:right="1100"/>
        <w:jc w:val="right"/>
        <w:rPr>
          <w:rFonts w:ascii="Segoe UI" w:hAnsi="Segoe UI" w:eastAsia="宋体" w:cs="Segoe UI"/>
          <w:color w:val="0F1115"/>
          <w:sz w:val="22"/>
        </w:rPr>
      </w:pPr>
      <w:r>
        <w:rPr>
          <w:rFonts w:hint="eastAsia" w:ascii="Segoe UI" w:hAnsi="Segoe UI" w:eastAsia="宋体" w:cs="Segoe UI"/>
          <w:color w:val="0F1115"/>
          <w:sz w:val="22"/>
        </w:rPr>
        <w:t>日期：</w:t>
      </w:r>
      <w:r>
        <w:rPr>
          <w:rFonts w:ascii="Segoe UI" w:hAnsi="Segoe UI" w:eastAsia="宋体" w:cs="Segoe UI"/>
          <w:color w:val="0F1115"/>
          <w:sz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30463"/>
    <w:multiLevelType w:val="multilevel"/>
    <w:tmpl w:val="784304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4C"/>
    <w:rsid w:val="00066667"/>
    <w:rsid w:val="00267D2C"/>
    <w:rsid w:val="00276E5B"/>
    <w:rsid w:val="00294395"/>
    <w:rsid w:val="002F57BE"/>
    <w:rsid w:val="003B1C8F"/>
    <w:rsid w:val="003B707D"/>
    <w:rsid w:val="00484FC2"/>
    <w:rsid w:val="005C58EA"/>
    <w:rsid w:val="0069774C"/>
    <w:rsid w:val="006A7A63"/>
    <w:rsid w:val="00750FC5"/>
    <w:rsid w:val="007D0614"/>
    <w:rsid w:val="008B60D1"/>
    <w:rsid w:val="00926970"/>
    <w:rsid w:val="00946089"/>
    <w:rsid w:val="00952E84"/>
    <w:rsid w:val="009E0C51"/>
    <w:rsid w:val="00A74C2D"/>
    <w:rsid w:val="00B133D2"/>
    <w:rsid w:val="00C219AC"/>
    <w:rsid w:val="00C373EE"/>
    <w:rsid w:val="00CA087E"/>
    <w:rsid w:val="00CE3748"/>
    <w:rsid w:val="00D1367D"/>
    <w:rsid w:val="00D6724A"/>
    <w:rsid w:val="00E77C91"/>
    <w:rsid w:val="00F07B3A"/>
    <w:rsid w:val="00FD2996"/>
    <w:rsid w:val="7574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ds-markdown-paragrap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Default"/>
    <w:unhideWhenUsed/>
    <w:uiPriority w:val="99"/>
    <w:pPr>
      <w:widowControl w:val="0"/>
      <w:autoSpaceDE w:val="0"/>
      <w:autoSpaceDN w:val="0"/>
      <w:adjustRightInd w:val="0"/>
    </w:pPr>
    <w:rPr>
      <w:rFonts w:ascii="新宋体" w:hAnsi="Times New Roman" w:eastAsia="新宋体" w:cs="Times New Roman"/>
      <w:color w:val="000000"/>
      <w:kern w:val="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824</Words>
  <Characters>871</Characters>
  <Lines>7</Lines>
  <Paragraphs>2</Paragraphs>
  <TotalTime>0</TotalTime>
  <ScaleCrop>false</ScaleCrop>
  <LinksUpToDate>false</LinksUpToDate>
  <CharactersWithSpaces>1051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2025-09-29T01:32:00Z</dcterms:created>
  <dc:creator>DNCD-078</dc:creator>
  <cp:lastModifiedBy>魏莹颖</cp:lastModifiedBy>
  <dcterms:modified xsi:type="dcterms:W3CDTF">2025-09-29T02:21:31Z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eyJoZGlkIjoiYWUwMTBjYTE5ZWFmMWRiMzEwOTJlMjYzNDMyNDc4NTAiLCJ1c2VySWQiOiIyOTUyNzUyMzIifQ==</vt:lpwstr>
  </property>
  <property fmtid="{D5CDD505-2E9C-101B-9397-08002B2CF9AE}" pid="3" name="KSOProductBuildVer">
    <vt:lpwstr>2052-12.1.0.22529</vt:lpwstr>
  </property>
  <property fmtid="{D5CDD505-2E9C-101B-9397-08002B2CF9AE}" pid="4" name="ICV">
    <vt:lpwstr>0E9F97A74BCF4C54AF1B912674F9D5EB_12</vt:lpwstr>
  </property>
</Properties>
</file>